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24EC3" w14:textId="77777777" w:rsidR="00FC173D" w:rsidRPr="0036156C" w:rsidRDefault="001B5C3E">
      <w:pPr>
        <w:rPr>
          <w:rFonts w:ascii="Times New Roman" w:hAnsi="Times New Roman"/>
          <w:sz w:val="32"/>
          <w:szCs w:val="32"/>
        </w:rPr>
      </w:pPr>
      <w:r w:rsidRPr="0036156C">
        <w:rPr>
          <w:rFonts w:ascii="Times New Roman" w:eastAsiaTheme="minorHAnsi" w:hAnsi="Times New Roman"/>
          <w:b/>
          <w:sz w:val="28"/>
          <w:szCs w:val="28"/>
          <w:u w:val="wave"/>
        </w:rPr>
        <w:t>Název zájmového útvaru:</w:t>
      </w:r>
      <w:r w:rsidRPr="0036156C">
        <w:rPr>
          <w:rFonts w:ascii="Times New Roman" w:hAnsi="Times New Roman"/>
          <w:sz w:val="24"/>
          <w:szCs w:val="24"/>
        </w:rPr>
        <w:t xml:space="preserve"> </w:t>
      </w:r>
      <w:r w:rsidRPr="0036156C">
        <w:rPr>
          <w:rFonts w:ascii="Times New Roman" w:eastAsiaTheme="minorHAnsi" w:hAnsi="Times New Roman"/>
          <w:b/>
          <w:caps/>
          <w:sz w:val="32"/>
          <w:szCs w:val="32"/>
        </w:rPr>
        <w:t>Deskové hry</w:t>
      </w:r>
    </w:p>
    <w:p w14:paraId="14D43A27" w14:textId="77777777" w:rsidR="001B5C3E" w:rsidRPr="0036156C" w:rsidRDefault="001B5C3E" w:rsidP="0044764A">
      <w:pPr>
        <w:pStyle w:val="Bezmezer"/>
        <w:rPr>
          <w:rFonts w:ascii="Times New Roman" w:hAnsi="Times New Roman"/>
        </w:rPr>
      </w:pPr>
    </w:p>
    <w:p w14:paraId="2CC79D32" w14:textId="77777777" w:rsidR="001B5C3E" w:rsidRPr="0036156C" w:rsidRDefault="001B5C3E" w:rsidP="00FC173D">
      <w:pPr>
        <w:jc w:val="both"/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eastAsiaTheme="minorHAnsi" w:hAnsi="Times New Roman"/>
          <w:b/>
          <w:sz w:val="28"/>
          <w:szCs w:val="28"/>
          <w:u w:val="wave"/>
        </w:rPr>
        <w:t>Charakteristika:</w:t>
      </w:r>
      <w:r w:rsidRPr="0036156C">
        <w:rPr>
          <w:rFonts w:ascii="Times New Roman" w:hAnsi="Times New Roman"/>
          <w:sz w:val="24"/>
          <w:szCs w:val="24"/>
        </w:rPr>
        <w:t xml:space="preserve"> Zájmový </w:t>
      </w:r>
      <w:r w:rsidR="0044764A" w:rsidRPr="0036156C">
        <w:rPr>
          <w:rFonts w:ascii="Times New Roman" w:hAnsi="Times New Roman"/>
          <w:sz w:val="24"/>
          <w:szCs w:val="24"/>
        </w:rPr>
        <w:t>útvar</w:t>
      </w:r>
      <w:r w:rsidRPr="0036156C">
        <w:rPr>
          <w:rFonts w:ascii="Times New Roman" w:hAnsi="Times New Roman"/>
          <w:sz w:val="24"/>
          <w:szCs w:val="24"/>
        </w:rPr>
        <w:t xml:space="preserve"> </w:t>
      </w:r>
      <w:r w:rsidR="0044764A" w:rsidRPr="0036156C">
        <w:rPr>
          <w:rFonts w:ascii="Times New Roman" w:hAnsi="Times New Roman"/>
          <w:sz w:val="24"/>
          <w:szCs w:val="24"/>
        </w:rPr>
        <w:t>d</w:t>
      </w:r>
      <w:r w:rsidRPr="0036156C">
        <w:rPr>
          <w:rFonts w:ascii="Times New Roman" w:hAnsi="Times New Roman"/>
          <w:sz w:val="24"/>
          <w:szCs w:val="24"/>
        </w:rPr>
        <w:t>eskové hry je určen žákům 2. – 5. ročníku ZŠ Litomyšl, Zámecká 496</w:t>
      </w:r>
      <w:r w:rsidR="0044764A" w:rsidRPr="0036156C">
        <w:rPr>
          <w:rFonts w:ascii="Times New Roman" w:hAnsi="Times New Roman"/>
          <w:sz w:val="24"/>
          <w:szCs w:val="24"/>
        </w:rPr>
        <w:t>.</w:t>
      </w:r>
      <w:r w:rsidRPr="0036156C">
        <w:rPr>
          <w:rFonts w:ascii="Times New Roman" w:hAnsi="Times New Roman"/>
          <w:sz w:val="24"/>
          <w:szCs w:val="24"/>
        </w:rPr>
        <w:t xml:space="preserve"> </w:t>
      </w:r>
      <w:r w:rsidR="0044764A" w:rsidRPr="0036156C">
        <w:rPr>
          <w:rFonts w:ascii="Times New Roman" w:hAnsi="Times New Roman"/>
          <w:sz w:val="24"/>
          <w:szCs w:val="24"/>
        </w:rPr>
        <w:t>J</w:t>
      </w:r>
      <w:r w:rsidRPr="0036156C">
        <w:rPr>
          <w:rFonts w:ascii="Times New Roman" w:hAnsi="Times New Roman"/>
          <w:sz w:val="24"/>
          <w:szCs w:val="24"/>
        </w:rPr>
        <w:t xml:space="preserve">eho cílem je </w:t>
      </w:r>
      <w:r w:rsidR="003F0BBD" w:rsidRPr="0036156C">
        <w:rPr>
          <w:rFonts w:ascii="Times New Roman" w:hAnsi="Times New Roman"/>
          <w:sz w:val="24"/>
          <w:szCs w:val="24"/>
        </w:rPr>
        <w:t>nabídnou</w:t>
      </w:r>
      <w:r w:rsidR="00FC173D" w:rsidRPr="0036156C">
        <w:rPr>
          <w:rFonts w:ascii="Times New Roman" w:hAnsi="Times New Roman"/>
          <w:sz w:val="24"/>
          <w:szCs w:val="24"/>
        </w:rPr>
        <w:t>t</w:t>
      </w:r>
      <w:r w:rsidR="003F0BBD" w:rsidRPr="0036156C">
        <w:rPr>
          <w:rFonts w:ascii="Times New Roman" w:hAnsi="Times New Roman"/>
          <w:sz w:val="24"/>
          <w:szCs w:val="24"/>
        </w:rPr>
        <w:t xml:space="preserve"> žákům </w:t>
      </w:r>
      <w:r w:rsidR="00FC173D" w:rsidRPr="0036156C">
        <w:rPr>
          <w:rFonts w:ascii="Times New Roman" w:hAnsi="Times New Roman"/>
          <w:sz w:val="24"/>
          <w:szCs w:val="24"/>
          <w:lang w:eastAsia="ar-SA"/>
        </w:rPr>
        <w:t>co nejširší škálu her jako prostředek k plnohodnotnému trávení volného času. Pomocí her</w:t>
      </w:r>
      <w:r w:rsidR="0044764A" w:rsidRPr="0036156C">
        <w:rPr>
          <w:rFonts w:ascii="Times New Roman" w:hAnsi="Times New Roman"/>
          <w:sz w:val="24"/>
          <w:szCs w:val="24"/>
          <w:lang w:eastAsia="ar-SA"/>
        </w:rPr>
        <w:t xml:space="preserve"> chceme</w:t>
      </w:r>
      <w:r w:rsidR="00FC173D" w:rsidRPr="0036156C">
        <w:rPr>
          <w:rFonts w:ascii="Times New Roman" w:hAnsi="Times New Roman"/>
          <w:sz w:val="24"/>
          <w:szCs w:val="24"/>
          <w:lang w:eastAsia="ar-SA"/>
        </w:rPr>
        <w:t xml:space="preserve"> rozvíjet komunikativních dovednosti, kooperativní schopnosti, početní operace,</w:t>
      </w:r>
      <w:bookmarkStart w:id="0" w:name="_GoBack"/>
      <w:bookmarkEnd w:id="0"/>
      <w:r w:rsidR="00FC173D" w:rsidRPr="0036156C">
        <w:rPr>
          <w:rFonts w:ascii="Times New Roman" w:hAnsi="Times New Roman"/>
          <w:sz w:val="24"/>
          <w:szCs w:val="24"/>
          <w:lang w:eastAsia="ar-SA"/>
        </w:rPr>
        <w:t xml:space="preserve"> logické úvahy, strategie i čtení s porozuměním.   </w:t>
      </w:r>
    </w:p>
    <w:p w14:paraId="00E65565" w14:textId="77777777" w:rsidR="001B5C3E" w:rsidRPr="0036156C" w:rsidRDefault="001B5C3E" w:rsidP="0044764A">
      <w:pPr>
        <w:pStyle w:val="Bezmezer"/>
        <w:rPr>
          <w:rFonts w:ascii="Times New Roman" w:hAnsi="Times New Roman"/>
        </w:rPr>
      </w:pPr>
    </w:p>
    <w:p w14:paraId="1F66A915" w14:textId="77777777" w:rsidR="001B5C3E" w:rsidRPr="0036156C" w:rsidRDefault="001B5C3E">
      <w:p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eastAsiaTheme="minorHAnsi" w:hAnsi="Times New Roman"/>
          <w:b/>
          <w:sz w:val="28"/>
          <w:szCs w:val="28"/>
          <w:u w:val="wave"/>
        </w:rPr>
        <w:t>Časové vymezení:</w:t>
      </w:r>
      <w:r w:rsidRPr="0036156C">
        <w:rPr>
          <w:rFonts w:ascii="Times New Roman" w:hAnsi="Times New Roman"/>
          <w:sz w:val="24"/>
          <w:szCs w:val="24"/>
        </w:rPr>
        <w:t xml:space="preserve"> 2. - 5. ročník, 1 hodina týdně</w:t>
      </w:r>
    </w:p>
    <w:p w14:paraId="4071569C" w14:textId="77777777" w:rsidR="001B5C3E" w:rsidRPr="0036156C" w:rsidRDefault="001B5C3E" w:rsidP="0044764A">
      <w:pPr>
        <w:pStyle w:val="Bezmezer"/>
        <w:rPr>
          <w:rFonts w:ascii="Times New Roman" w:hAnsi="Times New Roman"/>
        </w:rPr>
      </w:pPr>
    </w:p>
    <w:p w14:paraId="571464B1" w14:textId="77777777" w:rsidR="001B5C3E" w:rsidRPr="0036156C" w:rsidRDefault="001B5C3E">
      <w:p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eastAsiaTheme="minorHAnsi" w:hAnsi="Times New Roman"/>
          <w:b/>
          <w:sz w:val="28"/>
          <w:szCs w:val="28"/>
          <w:u w:val="wave"/>
        </w:rPr>
        <w:t>Organizační vymezení:</w:t>
      </w:r>
      <w:r w:rsidRPr="0036156C">
        <w:rPr>
          <w:rFonts w:ascii="Times New Roman" w:hAnsi="Times New Roman"/>
          <w:sz w:val="24"/>
          <w:szCs w:val="24"/>
        </w:rPr>
        <w:t xml:space="preserve"> Zájmový </w:t>
      </w:r>
      <w:r w:rsidR="0044764A" w:rsidRPr="0036156C">
        <w:rPr>
          <w:rFonts w:ascii="Times New Roman" w:hAnsi="Times New Roman"/>
          <w:sz w:val="24"/>
          <w:szCs w:val="24"/>
        </w:rPr>
        <w:t>útvar</w:t>
      </w:r>
      <w:r w:rsidRPr="0036156C">
        <w:rPr>
          <w:rFonts w:ascii="Times New Roman" w:hAnsi="Times New Roman"/>
          <w:sz w:val="24"/>
          <w:szCs w:val="24"/>
        </w:rPr>
        <w:t xml:space="preserve"> </w:t>
      </w:r>
      <w:r w:rsidR="0044764A" w:rsidRPr="0036156C">
        <w:rPr>
          <w:rFonts w:ascii="Times New Roman" w:hAnsi="Times New Roman"/>
          <w:sz w:val="24"/>
          <w:szCs w:val="24"/>
        </w:rPr>
        <w:t>d</w:t>
      </w:r>
      <w:r w:rsidRPr="0036156C">
        <w:rPr>
          <w:rFonts w:ascii="Times New Roman" w:hAnsi="Times New Roman"/>
          <w:sz w:val="24"/>
          <w:szCs w:val="24"/>
        </w:rPr>
        <w:t>eskové hry je realizován v prostorách školy.</w:t>
      </w:r>
    </w:p>
    <w:p w14:paraId="4467BD82" w14:textId="77777777" w:rsidR="001B5C3E" w:rsidRPr="0036156C" w:rsidRDefault="001B5C3E" w:rsidP="0044764A">
      <w:pPr>
        <w:pStyle w:val="Bezmezer"/>
        <w:rPr>
          <w:rFonts w:ascii="Times New Roman" w:hAnsi="Times New Roman"/>
        </w:rPr>
      </w:pPr>
    </w:p>
    <w:p w14:paraId="5ADDEA95" w14:textId="77777777" w:rsidR="001B5C3E" w:rsidRPr="0036156C" w:rsidRDefault="001B5C3E">
      <w:pPr>
        <w:rPr>
          <w:rFonts w:ascii="Times New Roman" w:eastAsiaTheme="minorHAnsi" w:hAnsi="Times New Roman"/>
          <w:b/>
          <w:sz w:val="28"/>
          <w:szCs w:val="28"/>
          <w:u w:val="wave"/>
        </w:rPr>
      </w:pPr>
      <w:r w:rsidRPr="0036156C">
        <w:rPr>
          <w:rFonts w:ascii="Times New Roman" w:eastAsiaTheme="minorHAnsi" w:hAnsi="Times New Roman"/>
          <w:b/>
          <w:sz w:val="28"/>
          <w:szCs w:val="28"/>
          <w:u w:val="wave"/>
        </w:rPr>
        <w:t>Náplň zájmového útvaru:</w:t>
      </w:r>
    </w:p>
    <w:p w14:paraId="0E7D457A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seznámení s různými typy her – vědomostní, postřehové</w:t>
      </w:r>
      <w:r w:rsidR="00FC173D" w:rsidRPr="0036156C">
        <w:rPr>
          <w:rFonts w:ascii="Times New Roman" w:hAnsi="Times New Roman"/>
          <w:sz w:val="24"/>
          <w:szCs w:val="24"/>
        </w:rPr>
        <w:t>, logické,</w:t>
      </w:r>
      <w:r w:rsidRPr="0036156C">
        <w:rPr>
          <w:rFonts w:ascii="Times New Roman" w:hAnsi="Times New Roman"/>
          <w:sz w:val="24"/>
          <w:szCs w:val="24"/>
        </w:rPr>
        <w:t xml:space="preserve"> kooperativní</w:t>
      </w:r>
    </w:p>
    <w:p w14:paraId="76DF09A5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zdokonalování se v herních mechanikách</w:t>
      </w:r>
    </w:p>
    <w:p w14:paraId="65820536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podněcování k tvořivému myšlení, logickému uvažování a řešení problémů</w:t>
      </w:r>
    </w:p>
    <w:p w14:paraId="480ED5A3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vedení k všestranné a účinné komunikaci</w:t>
      </w:r>
    </w:p>
    <w:p w14:paraId="7C26B311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rozvíjení schopnosti spolupracovat a respektovat druhé</w:t>
      </w:r>
    </w:p>
    <w:p w14:paraId="73B07FBE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aktivní rozvíjení svých zájmů, rozvíjení talentu a posilování sebevědomí</w:t>
      </w:r>
    </w:p>
    <w:p w14:paraId="5521A3DE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prostřednictvím vědomostních her osvojování nových poznatků a motivace k učení</w:t>
      </w:r>
    </w:p>
    <w:p w14:paraId="069861A1" w14:textId="77777777" w:rsidR="001B5C3E" w:rsidRPr="0036156C" w:rsidRDefault="001B5C3E" w:rsidP="0044764A">
      <w:pPr>
        <w:pStyle w:val="Bezmezer"/>
        <w:rPr>
          <w:rFonts w:ascii="Times New Roman" w:hAnsi="Times New Roman"/>
        </w:rPr>
      </w:pPr>
    </w:p>
    <w:p w14:paraId="1EE61922" w14:textId="77777777" w:rsidR="001B5C3E" w:rsidRPr="0036156C" w:rsidRDefault="001B5C3E">
      <w:pPr>
        <w:rPr>
          <w:rFonts w:ascii="Times New Roman" w:eastAsiaTheme="minorHAnsi" w:hAnsi="Times New Roman"/>
          <w:b/>
          <w:sz w:val="30"/>
          <w:szCs w:val="30"/>
          <w:u w:val="wave"/>
        </w:rPr>
      </w:pPr>
      <w:r w:rsidRPr="0036156C">
        <w:rPr>
          <w:rFonts w:ascii="Times New Roman" w:eastAsiaTheme="minorHAnsi" w:hAnsi="Times New Roman"/>
          <w:b/>
          <w:sz w:val="30"/>
          <w:szCs w:val="30"/>
          <w:u w:val="wave"/>
        </w:rPr>
        <w:t>Očekávané výstupy:</w:t>
      </w:r>
    </w:p>
    <w:p w14:paraId="7C5EF74D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žák respekt</w:t>
      </w:r>
      <w:r w:rsidR="0044764A" w:rsidRPr="0036156C">
        <w:rPr>
          <w:rFonts w:ascii="Times New Roman" w:hAnsi="Times New Roman"/>
          <w:sz w:val="24"/>
          <w:szCs w:val="24"/>
        </w:rPr>
        <w:t>uje</w:t>
      </w:r>
      <w:r w:rsidRPr="0036156C">
        <w:rPr>
          <w:rFonts w:ascii="Times New Roman" w:hAnsi="Times New Roman"/>
          <w:sz w:val="24"/>
          <w:szCs w:val="24"/>
        </w:rPr>
        <w:t xml:space="preserve"> pravidla her, sebe samého i okolí</w:t>
      </w:r>
    </w:p>
    <w:p w14:paraId="62424FE3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>žák spoluprac</w:t>
      </w:r>
      <w:r w:rsidR="0044764A" w:rsidRPr="0036156C">
        <w:rPr>
          <w:rFonts w:ascii="Times New Roman" w:hAnsi="Times New Roman"/>
          <w:sz w:val="24"/>
          <w:szCs w:val="24"/>
        </w:rPr>
        <w:t>uje</w:t>
      </w:r>
      <w:r w:rsidRPr="0036156C">
        <w:rPr>
          <w:rFonts w:ascii="Times New Roman" w:hAnsi="Times New Roman"/>
          <w:sz w:val="24"/>
          <w:szCs w:val="24"/>
        </w:rPr>
        <w:t xml:space="preserve"> v kooperativních hrách</w:t>
      </w:r>
    </w:p>
    <w:p w14:paraId="24FFAEAD" w14:textId="77777777" w:rsidR="001B5C3E" w:rsidRPr="0036156C" w:rsidRDefault="001B5C3E" w:rsidP="001B5C3E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6156C">
        <w:rPr>
          <w:rFonts w:ascii="Times New Roman" w:hAnsi="Times New Roman"/>
          <w:sz w:val="24"/>
          <w:szCs w:val="24"/>
        </w:rPr>
        <w:t xml:space="preserve">žák </w:t>
      </w:r>
      <w:r w:rsidR="0044764A" w:rsidRPr="0036156C">
        <w:rPr>
          <w:rFonts w:ascii="Times New Roman" w:hAnsi="Times New Roman"/>
          <w:sz w:val="24"/>
          <w:szCs w:val="24"/>
        </w:rPr>
        <w:t>rozvíjí</w:t>
      </w:r>
      <w:r w:rsidRPr="0036156C">
        <w:rPr>
          <w:rFonts w:ascii="Times New Roman" w:hAnsi="Times New Roman"/>
          <w:sz w:val="24"/>
          <w:szCs w:val="24"/>
        </w:rPr>
        <w:t xml:space="preserve"> své vědomosti a </w:t>
      </w:r>
      <w:r w:rsidR="00FC173D" w:rsidRPr="0036156C">
        <w:rPr>
          <w:rFonts w:ascii="Times New Roman" w:hAnsi="Times New Roman"/>
          <w:sz w:val="24"/>
          <w:szCs w:val="24"/>
        </w:rPr>
        <w:t>schopnosti</w:t>
      </w:r>
      <w:r w:rsidRPr="0036156C">
        <w:rPr>
          <w:rFonts w:ascii="Times New Roman" w:hAnsi="Times New Roman"/>
          <w:sz w:val="24"/>
          <w:szCs w:val="24"/>
        </w:rPr>
        <w:t xml:space="preserve"> prostřednictvím her</w:t>
      </w:r>
    </w:p>
    <w:sectPr w:rsidR="001B5C3E" w:rsidRPr="00361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E4A9D"/>
    <w:multiLevelType w:val="hybridMultilevel"/>
    <w:tmpl w:val="386C0BEC"/>
    <w:lvl w:ilvl="0" w:tplc="02E2EE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3E"/>
    <w:rsid w:val="001B5C3E"/>
    <w:rsid w:val="0036156C"/>
    <w:rsid w:val="003F0BBD"/>
    <w:rsid w:val="0044764A"/>
    <w:rsid w:val="006B6E76"/>
    <w:rsid w:val="00A77D89"/>
    <w:rsid w:val="00FC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79C9"/>
  <w15:chartTrackingRefBased/>
  <w15:docId w15:val="{7BBF3599-C504-48A6-966D-CA204F7F2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5C3E"/>
    <w:pPr>
      <w:ind w:left="720"/>
      <w:contextualSpacing/>
    </w:pPr>
  </w:style>
  <w:style w:type="paragraph" w:styleId="Bezmezer">
    <w:name w:val="No Spacing"/>
    <w:uiPriority w:val="1"/>
    <w:qFormat/>
    <w:rsid w:val="004476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7" ma:contentTypeDescription="Vytvoří nový dokument" ma:contentTypeScope="" ma:versionID="5b070eebdb4e01708ee2a9229c204cd2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76b3a28cf5189e0d1fe1de3f7e57d45b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a038dd-8751-40d2-8131-43f4215a77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061292-BC78-4848-ACE4-AA5E3E076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8AB2B1-D0E6-4308-ADBB-14D24E724746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9ca038dd-8751-40d2-8131-43f4215a778f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2209066f-2f80-4a9b-b2ec-c0a626754a9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181A744-DC2B-4964-9881-FD5F5403EA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luju</dc:creator>
  <cp:keywords/>
  <cp:lastModifiedBy>Stanislav Švejcar</cp:lastModifiedBy>
  <cp:revision>3</cp:revision>
  <dcterms:created xsi:type="dcterms:W3CDTF">2023-06-22T04:21:00Z</dcterms:created>
  <dcterms:modified xsi:type="dcterms:W3CDTF">2023-06-22T10:54:00Z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