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FB7B9C" w14:textId="77777777" w:rsidR="00B81424" w:rsidRPr="00B83ED5" w:rsidRDefault="00D24FEF" w:rsidP="00B83ED5">
      <w:pPr>
        <w:jc w:val="both"/>
        <w:rPr>
          <w:rFonts w:ascii="Times New Roman" w:hAnsi="Times New Roman" w:cs="Times New Roman"/>
          <w:caps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B83ED5">
        <w:rPr>
          <w:rFonts w:ascii="Times New Roman" w:hAnsi="Times New Roman" w:cs="Times New Roman"/>
          <w:sz w:val="28"/>
          <w:szCs w:val="28"/>
        </w:rPr>
        <w:t xml:space="preserve"> </w:t>
      </w:r>
      <w:r w:rsidRPr="00B83ED5">
        <w:rPr>
          <w:rFonts w:ascii="Times New Roman" w:hAnsi="Times New Roman" w:cs="Times New Roman"/>
          <w:b/>
          <w:caps/>
          <w:sz w:val="32"/>
          <w:szCs w:val="32"/>
          <w:u w:val="single"/>
        </w:rPr>
        <w:t>Pohybové hry</w:t>
      </w:r>
    </w:p>
    <w:p w14:paraId="4EC20336" w14:textId="77777777" w:rsidR="00AE64D8" w:rsidRDefault="00AE64D8" w:rsidP="00053827">
      <w:pPr>
        <w:pStyle w:val="Bezmezer"/>
      </w:pPr>
    </w:p>
    <w:p w14:paraId="04020BE8" w14:textId="77777777" w:rsidR="00D24FEF" w:rsidRPr="00B83ED5" w:rsidRDefault="00D24FEF" w:rsidP="00B83ED5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Charakteristika:</w:t>
      </w:r>
      <w:r w:rsidRPr="00B83ED5">
        <w:rPr>
          <w:rFonts w:ascii="Times New Roman" w:hAnsi="Times New Roman" w:cs="Times New Roman"/>
          <w:sz w:val="24"/>
          <w:szCs w:val="24"/>
        </w:rPr>
        <w:t xml:space="preserve"> Zájmový útvar pohybové hry </w:t>
      </w:r>
      <w:r w:rsidR="00407D17" w:rsidRPr="00B83ED5">
        <w:rPr>
          <w:rFonts w:ascii="Times New Roman" w:hAnsi="Times New Roman" w:cs="Times New Roman"/>
          <w:sz w:val="24"/>
          <w:szCs w:val="24"/>
        </w:rPr>
        <w:t xml:space="preserve">je nabízen </w:t>
      </w:r>
      <w:r w:rsidR="00ED4BBE">
        <w:rPr>
          <w:rFonts w:ascii="Times New Roman" w:hAnsi="Times New Roman" w:cs="Times New Roman"/>
          <w:sz w:val="24"/>
          <w:szCs w:val="24"/>
        </w:rPr>
        <w:t xml:space="preserve">zejména </w:t>
      </w:r>
      <w:r w:rsidR="00407D17" w:rsidRPr="00B83ED5">
        <w:rPr>
          <w:rFonts w:ascii="Times New Roman" w:hAnsi="Times New Roman" w:cs="Times New Roman"/>
          <w:sz w:val="24"/>
          <w:szCs w:val="24"/>
        </w:rPr>
        <w:t>žákům, kteří navštěvují školní družinu při ZŠ Litomyšl, Zámecká 496. Pohybové hry pomáhají f</w:t>
      </w:r>
      <w:r w:rsidRPr="00B83ED5">
        <w:rPr>
          <w:rFonts w:ascii="Times New Roman" w:hAnsi="Times New Roman" w:cs="Times New Roman"/>
          <w:sz w:val="24"/>
          <w:szCs w:val="24"/>
        </w:rPr>
        <w:t xml:space="preserve">ormovat </w:t>
      </w:r>
      <w:r w:rsidR="00AE64D8">
        <w:rPr>
          <w:rFonts w:ascii="Times New Roman" w:hAnsi="Times New Roman" w:cs="Times New Roman"/>
          <w:sz w:val="24"/>
          <w:szCs w:val="24"/>
        </w:rPr>
        <w:t>kladný vztah žáků</w:t>
      </w:r>
      <w:r w:rsidRPr="00B83ED5">
        <w:rPr>
          <w:rFonts w:ascii="Times New Roman" w:hAnsi="Times New Roman" w:cs="Times New Roman"/>
          <w:sz w:val="24"/>
          <w:szCs w:val="24"/>
        </w:rPr>
        <w:t xml:space="preserve"> k pohybové, rekreační a sportovní činnosti.</w:t>
      </w:r>
    </w:p>
    <w:p w14:paraId="5D8F7C3A" w14:textId="77777777" w:rsidR="00AE64D8" w:rsidRDefault="00AE64D8" w:rsidP="00053827">
      <w:pPr>
        <w:pStyle w:val="Bezmezer"/>
      </w:pPr>
    </w:p>
    <w:p w14:paraId="649D98B5" w14:textId="77777777" w:rsidR="00D24FEF" w:rsidRPr="00B83ED5" w:rsidRDefault="00D24FEF" w:rsidP="00B83ED5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B83ED5">
        <w:rPr>
          <w:rFonts w:ascii="Times New Roman" w:hAnsi="Times New Roman" w:cs="Times New Roman"/>
          <w:sz w:val="24"/>
          <w:szCs w:val="24"/>
        </w:rPr>
        <w:t xml:space="preserve"> </w:t>
      </w:r>
      <w:r w:rsidR="00407D17" w:rsidRPr="00B83ED5">
        <w:rPr>
          <w:rFonts w:ascii="Times New Roman" w:hAnsi="Times New Roman" w:cs="Times New Roman"/>
          <w:sz w:val="24"/>
          <w:szCs w:val="24"/>
        </w:rPr>
        <w:t xml:space="preserve">2. – 4. ročník, </w:t>
      </w:r>
      <w:r w:rsidRPr="00B83ED5">
        <w:rPr>
          <w:rFonts w:ascii="Times New Roman" w:hAnsi="Times New Roman" w:cs="Times New Roman"/>
          <w:sz w:val="24"/>
          <w:szCs w:val="24"/>
        </w:rPr>
        <w:t>1 hodina týdně</w:t>
      </w:r>
    </w:p>
    <w:p w14:paraId="0CF83737" w14:textId="77777777" w:rsidR="00AE64D8" w:rsidRDefault="00AE64D8" w:rsidP="00053827">
      <w:pPr>
        <w:pStyle w:val="Bezmezer"/>
      </w:pPr>
    </w:p>
    <w:p w14:paraId="296AFC31" w14:textId="77777777" w:rsidR="00D24FEF" w:rsidRPr="00B83ED5" w:rsidRDefault="00D24FEF" w:rsidP="00B83ED5">
      <w:p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="00407D17" w:rsidRPr="00B83ED5">
        <w:rPr>
          <w:rFonts w:ascii="Times New Roman" w:hAnsi="Times New Roman" w:cs="Times New Roman"/>
          <w:sz w:val="24"/>
          <w:szCs w:val="24"/>
        </w:rPr>
        <w:t xml:space="preserve"> Zájmový útvar pohybové hry je realizován v tělocvičně školy, případně na sportovištích, které škola běžně využívá.</w:t>
      </w:r>
    </w:p>
    <w:p w14:paraId="0859BB05" w14:textId="77777777" w:rsidR="00AE64D8" w:rsidRDefault="00AE64D8" w:rsidP="00053827">
      <w:pPr>
        <w:pStyle w:val="Bezmezer"/>
      </w:pPr>
    </w:p>
    <w:p w14:paraId="756872C6" w14:textId="77777777" w:rsidR="00D24FEF" w:rsidRPr="00B83ED5" w:rsidRDefault="00D24FEF" w:rsidP="00B83E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Náplň zájmového útvaru:</w:t>
      </w:r>
    </w:p>
    <w:p w14:paraId="43080C77" w14:textId="77777777" w:rsidR="00B83ED5" w:rsidRP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vybíjená, fotbal, florbal</w:t>
      </w:r>
    </w:p>
    <w:p w14:paraId="26D318DC" w14:textId="77777777" w:rsidR="00B83ED5" w:rsidRP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atletický trojboj</w:t>
      </w:r>
    </w:p>
    <w:p w14:paraId="0B6D6B6B" w14:textId="77777777" w:rsidR="00B83ED5" w:rsidRP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sezónní činnosti – bruslení, sáňkování, bobování apod.</w:t>
      </w:r>
    </w:p>
    <w:p w14:paraId="7FBEA3E3" w14:textId="77777777" w:rsidR="00B83ED5" w:rsidRP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soutěže jednotlivců, dvojic, družstev</w:t>
      </w:r>
    </w:p>
    <w:p w14:paraId="4FA22843" w14:textId="77777777" w:rsidR="00AE64D8" w:rsidRDefault="00AE64D8" w:rsidP="00053827">
      <w:pPr>
        <w:pStyle w:val="Bezmezer"/>
      </w:pPr>
      <w:bookmarkStart w:id="0" w:name="_GoBack"/>
      <w:bookmarkEnd w:id="0"/>
    </w:p>
    <w:p w14:paraId="1AEF624A" w14:textId="77777777" w:rsidR="00D24FEF" w:rsidRPr="00B83ED5" w:rsidRDefault="00D24FEF" w:rsidP="00B83E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3ED5">
        <w:rPr>
          <w:rFonts w:ascii="Times New Roman" w:hAnsi="Times New Roman" w:cs="Times New Roman"/>
          <w:b/>
          <w:sz w:val="28"/>
          <w:szCs w:val="28"/>
        </w:rPr>
        <w:t>Očekávané výstupy:</w:t>
      </w:r>
    </w:p>
    <w:p w14:paraId="6C9A8374" w14:textId="77777777" w:rsidR="00D24FEF" w:rsidRPr="00B83ED5" w:rsidRDefault="00B83ED5" w:rsidP="00B83ED5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83ED5">
        <w:rPr>
          <w:rFonts w:ascii="Times New Roman" w:hAnsi="Times New Roman" w:cs="Times New Roman"/>
          <w:sz w:val="28"/>
          <w:szCs w:val="28"/>
          <w:u w:val="single"/>
        </w:rPr>
        <w:t>Žák:</w:t>
      </w:r>
    </w:p>
    <w:p w14:paraId="7EB1D96C" w14:textId="77777777" w:rsidR="00B83ED5" w:rsidRP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se orientuje v možnostech smysluplného trávení volného času</w:t>
      </w:r>
    </w:p>
    <w:p w14:paraId="07EEEDD0" w14:textId="77777777" w:rsidR="00B83ED5" w:rsidRPr="00B83ED5" w:rsidRDefault="00AE64D8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B83ED5" w:rsidRPr="00B83ED5">
        <w:rPr>
          <w:rFonts w:ascii="Times New Roman" w:hAnsi="Times New Roman" w:cs="Times New Roman"/>
          <w:sz w:val="24"/>
          <w:szCs w:val="24"/>
        </w:rPr>
        <w:t>dokáže (při hře) prosadit i podřídit, přijme kompromis</w:t>
      </w:r>
    </w:p>
    <w:p w14:paraId="7425F57D" w14:textId="77777777" w:rsid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3ED5">
        <w:rPr>
          <w:rFonts w:ascii="Times New Roman" w:hAnsi="Times New Roman" w:cs="Times New Roman"/>
          <w:sz w:val="24"/>
          <w:szCs w:val="24"/>
        </w:rPr>
        <w:t>vybírá zájmové činnosti dle vlastních fyzických dispozic</w:t>
      </w:r>
    </w:p>
    <w:p w14:paraId="6F47ADB3" w14:textId="77777777" w:rsidR="00B83ED5" w:rsidRDefault="00B83ED5" w:rsidP="00B83ED5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zúčastňuje se sportovních soutěží pořádaných školou, využívá tyto soutěže k dalšímu rozvoji pohybových dovedností, usiluje o zlepšení osobních výkonů, soutěží čestně </w:t>
      </w:r>
      <w:r w:rsidR="0006538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 poctivě v duchu FAIR-PLAY</w:t>
      </w:r>
    </w:p>
    <w:p w14:paraId="2BDF9E72" w14:textId="77777777" w:rsidR="00B83ED5" w:rsidRDefault="00D24FEF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br/>
      </w:r>
    </w:p>
    <w:p w14:paraId="3CCE3CFA" w14:textId="77777777" w:rsidR="00B83ED5" w:rsidRDefault="00B83ED5">
      <w:pPr>
        <w:rPr>
          <w:rFonts w:ascii="Times New Roman" w:eastAsia="Times New Roman" w:hAnsi="Times New Roman"/>
          <w:sz w:val="24"/>
        </w:rPr>
      </w:pPr>
    </w:p>
    <w:sectPr w:rsidR="00B83E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FEF"/>
    <w:rsid w:val="00053827"/>
    <w:rsid w:val="00065389"/>
    <w:rsid w:val="00407D17"/>
    <w:rsid w:val="00970432"/>
    <w:rsid w:val="00AE64D8"/>
    <w:rsid w:val="00B81424"/>
    <w:rsid w:val="00B83ED5"/>
    <w:rsid w:val="00D24FEF"/>
    <w:rsid w:val="00ED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3BFB8"/>
  <w15:chartTrackingRefBased/>
  <w15:docId w15:val="{BA0A71E1-117E-448A-B783-706D42F7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3ED5"/>
    <w:pPr>
      <w:ind w:left="720"/>
      <w:contextualSpacing/>
    </w:pPr>
  </w:style>
  <w:style w:type="paragraph" w:styleId="Bezmezer">
    <w:name w:val="No Spacing"/>
    <w:uiPriority w:val="1"/>
    <w:qFormat/>
    <w:rsid w:val="000538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4</cp:revision>
  <dcterms:created xsi:type="dcterms:W3CDTF">2016-08-16T17:52:00Z</dcterms:created>
  <dcterms:modified xsi:type="dcterms:W3CDTF">2023-06-22T11:00:00Z</dcterms:modified>
</cp:coreProperties>
</file>